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A9173" w14:textId="2D8755A4" w:rsidR="00EA7218" w:rsidRPr="005C1669" w:rsidRDefault="00692E60">
      <w:pPr>
        <w:rPr>
          <w:b/>
          <w:sz w:val="24"/>
          <w:szCs w:val="24"/>
        </w:rPr>
      </w:pPr>
      <w:r>
        <w:rPr>
          <w:b/>
          <w:sz w:val="24"/>
          <w:szCs w:val="24"/>
        </w:rPr>
        <w:t>Stół wielofunkcyjny mobilny do zwłok</w:t>
      </w:r>
      <w:r w:rsidR="006D43B7">
        <w:rPr>
          <w:b/>
          <w:sz w:val="24"/>
          <w:szCs w:val="24"/>
        </w:rPr>
        <w:t xml:space="preserve"> </w:t>
      </w:r>
      <w:r w:rsidR="005C1669" w:rsidRPr="005C1669">
        <w:rPr>
          <w:b/>
          <w:sz w:val="24"/>
          <w:szCs w:val="24"/>
        </w:rPr>
        <w:tab/>
      </w:r>
      <w:r w:rsidR="005C1669" w:rsidRPr="005C1669">
        <w:rPr>
          <w:b/>
          <w:sz w:val="24"/>
          <w:szCs w:val="24"/>
        </w:rPr>
        <w:tab/>
      </w:r>
      <w:r w:rsidR="006D43B7">
        <w:rPr>
          <w:b/>
          <w:sz w:val="24"/>
          <w:szCs w:val="24"/>
        </w:rPr>
        <w:tab/>
      </w:r>
      <w:r w:rsidR="006D43B7">
        <w:rPr>
          <w:b/>
          <w:sz w:val="24"/>
          <w:szCs w:val="24"/>
        </w:rPr>
        <w:tab/>
      </w:r>
      <w:r w:rsidR="006D43B7">
        <w:rPr>
          <w:b/>
          <w:sz w:val="24"/>
          <w:szCs w:val="24"/>
        </w:rPr>
        <w:tab/>
      </w:r>
      <w:r w:rsidR="005C1669" w:rsidRPr="005C1669">
        <w:rPr>
          <w:b/>
          <w:sz w:val="24"/>
          <w:szCs w:val="24"/>
        </w:rPr>
        <w:t xml:space="preserve">ilość </w:t>
      </w:r>
      <w:r w:rsidR="00E5447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szt.</w:t>
      </w:r>
      <w:r w:rsidR="005C1669" w:rsidRPr="005C1669">
        <w:rPr>
          <w:b/>
          <w:sz w:val="24"/>
          <w:szCs w:val="24"/>
        </w:rPr>
        <w:t xml:space="preserve"> </w:t>
      </w:r>
    </w:p>
    <w:p w14:paraId="196AB0C9" w14:textId="77777777" w:rsidR="00832C31" w:rsidRDefault="00832C31" w:rsidP="00832C31">
      <w:pPr>
        <w:tabs>
          <w:tab w:val="left" w:pos="6235"/>
        </w:tabs>
        <w:rPr>
          <w:b/>
          <w:color w:val="00000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832C31" w14:paraId="7C95E86D" w14:textId="77777777" w:rsidTr="04EF216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D7DA" w14:textId="005AA1D7" w:rsidR="00832C31" w:rsidRDefault="00832C31" w:rsidP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1F82AD0C">
              <w:rPr>
                <w:rFonts w:ascii="Arial" w:hAnsi="Arial" w:cs="Arial"/>
                <w:lang w:eastAsia="en-US"/>
              </w:rPr>
              <w:t xml:space="preserve">Pełna nazwa urządzenia </w:t>
            </w:r>
            <w:r w:rsidR="6FCADD69" w:rsidRPr="1F82AD0C">
              <w:rPr>
                <w:rFonts w:ascii="Arial" w:hAnsi="Arial" w:cs="Arial"/>
                <w:lang w:eastAsia="en-US"/>
              </w:rPr>
              <w:t>(podać</w:t>
            </w:r>
            <w:r w:rsidRPr="1F82AD0C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8EF3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832C31" w14:paraId="7C2EA4C8" w14:textId="77777777" w:rsidTr="04EF216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89DF" w14:textId="62FF769A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1F82AD0C">
              <w:rPr>
                <w:rFonts w:ascii="Arial" w:hAnsi="Arial" w:cs="Arial"/>
              </w:rPr>
              <w:t xml:space="preserve">typ lub </w:t>
            </w:r>
            <w:r w:rsidR="3578DC7A" w:rsidRPr="1F82AD0C">
              <w:rPr>
                <w:rFonts w:ascii="Arial" w:hAnsi="Arial" w:cs="Arial"/>
              </w:rPr>
              <w:t>model,</w:t>
            </w:r>
            <w:r w:rsidRPr="1F82AD0C">
              <w:rPr>
                <w:rFonts w:ascii="Arial" w:hAnsi="Arial" w:cs="Arial"/>
              </w:rPr>
              <w:t xml:space="preserve">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F59E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832C31" w14:paraId="2C62C9EB" w14:textId="77777777" w:rsidTr="04EF216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8C90" w14:textId="7213B6CC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1F82AD0C">
              <w:rPr>
                <w:rFonts w:ascii="Arial" w:hAnsi="Arial" w:cs="Arial"/>
                <w:lang w:eastAsia="en-US"/>
              </w:rPr>
              <w:t>Producent, podać pełna nazwę i adres(</w:t>
            </w:r>
            <w:r w:rsidR="0864F818" w:rsidRPr="1F82AD0C">
              <w:rPr>
                <w:rFonts w:ascii="Arial" w:hAnsi="Arial" w:cs="Arial"/>
                <w:lang w:eastAsia="en-US"/>
              </w:rPr>
              <w:t>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2630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832C31" w14:paraId="3343B86C" w14:textId="77777777" w:rsidTr="04EF216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04FA" w14:textId="0A922482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04EF216F">
              <w:rPr>
                <w:rFonts w:ascii="Arial" w:hAnsi="Arial" w:cs="Arial"/>
                <w:lang w:eastAsia="en-US"/>
              </w:rPr>
              <w:t>Rok produkcji</w:t>
            </w:r>
            <w:r w:rsidR="00DC0BB9">
              <w:rPr>
                <w:rFonts w:ascii="Arial" w:hAnsi="Arial" w:cs="Arial"/>
                <w:lang w:eastAsia="en-US"/>
              </w:rPr>
              <w:t xml:space="preserve">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C508" w14:textId="203D3483" w:rsidR="00832C31" w:rsidRDefault="00DC0BB9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NOWE</w:t>
            </w:r>
          </w:p>
        </w:tc>
      </w:tr>
    </w:tbl>
    <w:p w14:paraId="4806CC05" w14:textId="77777777" w:rsidR="00832C31" w:rsidRDefault="00832C31" w:rsidP="00832C31">
      <w:pPr>
        <w:tabs>
          <w:tab w:val="left" w:pos="5242"/>
          <w:tab w:val="left" w:pos="7858"/>
        </w:tabs>
        <w:suppressAutoHyphens/>
        <w:rPr>
          <w:rFonts w:ascii="Arial" w:eastAsia="Times New Roman" w:hAnsi="Arial" w:cs="Arial"/>
          <w:b/>
          <w:color w:val="000080"/>
        </w:rPr>
      </w:pPr>
    </w:p>
    <w:p w14:paraId="47CDABEA" w14:textId="77777777" w:rsidR="00832C31" w:rsidRDefault="00832C31" w:rsidP="00832C31">
      <w:pPr>
        <w:tabs>
          <w:tab w:val="left" w:pos="5242"/>
          <w:tab w:val="left" w:pos="7858"/>
        </w:tabs>
        <w:suppressAutoHyphens/>
        <w:rPr>
          <w:b/>
          <w:color w:val="000080"/>
        </w:rPr>
      </w:pPr>
      <w:r>
        <w:rPr>
          <w:b/>
          <w:color w:val="000080"/>
        </w:rPr>
        <w:tab/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"/>
        <w:gridCol w:w="8646"/>
      </w:tblGrid>
      <w:tr w:rsidR="00832C31" w14:paraId="5FD44D85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1084" w14:textId="77777777" w:rsidR="00832C31" w:rsidRDefault="00832C31">
            <w:pPr>
              <w:tabs>
                <w:tab w:val="left" w:pos="8647"/>
              </w:tabs>
              <w:rPr>
                <w:rFonts w:ascii="Arial" w:eastAsia="Times New Roman" w:hAnsi="Arial" w:cs="Arial"/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6FFE" w14:textId="77777777" w:rsidR="00832C31" w:rsidRDefault="00832C31">
            <w:pPr>
              <w:tabs>
                <w:tab w:val="left" w:pos="8647"/>
              </w:tabs>
              <w:rPr>
                <w:rFonts w:ascii="Arial" w:eastAsia="Times New Roman" w:hAnsi="Arial" w:cs="Arial"/>
                <w:b/>
              </w:rPr>
            </w:pPr>
            <w:r>
              <w:rPr>
                <w:b/>
              </w:rPr>
              <w:t>Wymagane parametry techniczno-funkcjonalne graniczne</w:t>
            </w:r>
          </w:p>
        </w:tc>
      </w:tr>
      <w:tr w:rsidR="00B64BBB" w:rsidRPr="005C1669" w14:paraId="2005F1E8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1C2F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115D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 xml:space="preserve">Wózek-stół o konstrukcji mobilnej umożliwiającej dowolne przemieszczanie </w:t>
            </w:r>
          </w:p>
        </w:tc>
      </w:tr>
      <w:tr w:rsidR="00B64BBB" w:rsidRPr="005C1669" w14:paraId="15104FF4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11F2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163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 xml:space="preserve">Blat wózka posadowiony na jednej centralnej kolumnie podnoszącej </w:t>
            </w:r>
          </w:p>
        </w:tc>
      </w:tr>
      <w:tr w:rsidR="00B64BBB" w:rsidRPr="005C1669" w14:paraId="7BCED423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0714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5006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 xml:space="preserve">Zakres podnoszenia blatu w zakresie nie mniejszym niż 65-95 cm </w:t>
            </w:r>
          </w:p>
        </w:tc>
      </w:tr>
      <w:tr w:rsidR="00B64BBB" w:rsidRPr="005C1669" w14:paraId="39424EB9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A60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51DD" w14:textId="01FFCCBD" w:rsidR="00B64BBB" w:rsidRPr="005C1669" w:rsidRDefault="7BACEEE2">
            <w:pPr>
              <w:jc w:val="both"/>
              <w:rPr>
                <w:rFonts w:ascii="Arial" w:hAnsi="Arial" w:cs="Arial"/>
              </w:rPr>
            </w:pPr>
            <w:r w:rsidRPr="1F82AD0C">
              <w:rPr>
                <w:rFonts w:ascii="Arial" w:hAnsi="Arial" w:cs="Arial"/>
              </w:rPr>
              <w:t xml:space="preserve">Podnoszenie za pomocą </w:t>
            </w:r>
            <w:r w:rsidR="1F905BE4" w:rsidRPr="1F82AD0C">
              <w:rPr>
                <w:rFonts w:ascii="Arial" w:hAnsi="Arial" w:cs="Arial"/>
              </w:rPr>
              <w:t>pojedynczego siłownika</w:t>
            </w:r>
            <w:r w:rsidRPr="1F82AD0C">
              <w:rPr>
                <w:rFonts w:ascii="Arial" w:hAnsi="Arial" w:cs="Arial"/>
              </w:rPr>
              <w:t xml:space="preserve"> hydraulicznego</w:t>
            </w:r>
          </w:p>
        </w:tc>
      </w:tr>
      <w:tr w:rsidR="00B64BBB" w:rsidRPr="005C1669" w14:paraId="52B88899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4F7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E5B2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Sterowanie podnoszeniem nożne</w:t>
            </w:r>
          </w:p>
        </w:tc>
      </w:tr>
      <w:tr w:rsidR="00B64BBB" w:rsidRPr="005C1669" w14:paraId="7DDC7A2F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327F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E9A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W blacie umieszczony odpływ cieczy</w:t>
            </w:r>
          </w:p>
        </w:tc>
      </w:tr>
      <w:tr w:rsidR="00B64BBB" w:rsidRPr="005C1669" w14:paraId="5ACC96CE" w14:textId="77777777" w:rsidTr="1F82AD0C">
        <w:trPr>
          <w:trHeight w:val="63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612D" w14:textId="77777777" w:rsidR="00B64BBB" w:rsidRPr="005C1669" w:rsidRDefault="00B64BBB">
            <w:pPr>
              <w:pStyle w:val="Nagwek2"/>
              <w:numPr>
                <w:ilvl w:val="0"/>
                <w:numId w:val="1"/>
              </w:numPr>
              <w:spacing w:before="280" w:after="280" w:line="276" w:lineRule="auto"/>
              <w:jc w:val="left"/>
              <w:rPr>
                <w:rFonts w:eastAsia="MS Mincho" w:cs="Arial"/>
                <w:b w:val="0"/>
                <w:sz w:val="22"/>
                <w:szCs w:val="22"/>
                <w:lang w:eastAsia="en-US"/>
              </w:rPr>
            </w:pPr>
            <w:bookmarkStart w:id="0" w:name="_Toc297211495"/>
            <w:bookmarkStart w:id="1" w:name="_Toc297202312"/>
            <w:bookmarkStart w:id="2" w:name="_Toc297201741"/>
            <w:bookmarkEnd w:id="0"/>
            <w:bookmarkEnd w:id="1"/>
            <w:bookmarkEnd w:id="2"/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D2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Stół bez zlewu profilowany w kierunku otworu odpływowego</w:t>
            </w:r>
          </w:p>
        </w:tc>
      </w:tr>
      <w:tr w:rsidR="00B64BBB" w:rsidRPr="005C1669" w14:paraId="6382E23D" w14:textId="77777777" w:rsidTr="1F82AD0C">
        <w:trPr>
          <w:trHeight w:val="7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A6B" w14:textId="77777777" w:rsidR="00B64BBB" w:rsidRPr="005C1669" w:rsidRDefault="00B64BBB">
            <w:pPr>
              <w:pStyle w:val="Nagwek2"/>
              <w:numPr>
                <w:ilvl w:val="0"/>
                <w:numId w:val="1"/>
              </w:numPr>
              <w:spacing w:before="280" w:after="280" w:line="276" w:lineRule="auto"/>
              <w:jc w:val="left"/>
              <w:rPr>
                <w:rFonts w:eastAsia="MS Mincho" w:cs="Arial"/>
                <w:b w:val="0"/>
                <w:sz w:val="22"/>
                <w:szCs w:val="22"/>
                <w:lang w:eastAsia="en-US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60E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Rogi blatu roboczego zabezpieczone plastikowymi lub gumowymi półokrągłymi odbojami z uchwytami transportowymi</w:t>
            </w:r>
          </w:p>
        </w:tc>
      </w:tr>
      <w:tr w:rsidR="00B64BBB" w:rsidRPr="005C1669" w14:paraId="3CDEB07D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1F1E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9D64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 xml:space="preserve">Blat otoczony rantem o wysokości min. 18 mm </w:t>
            </w:r>
          </w:p>
        </w:tc>
      </w:tr>
      <w:tr w:rsidR="00B64BBB" w:rsidRPr="005C1669" w14:paraId="129B011F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76DD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D2C1" w14:textId="5679E757" w:rsidR="00B64BBB" w:rsidRPr="005C1669" w:rsidRDefault="7BACEEE2">
            <w:pPr>
              <w:jc w:val="both"/>
              <w:rPr>
                <w:rFonts w:ascii="Arial" w:hAnsi="Arial" w:cs="Arial"/>
              </w:rPr>
            </w:pPr>
            <w:r w:rsidRPr="1F82AD0C">
              <w:rPr>
                <w:rFonts w:ascii="Arial" w:hAnsi="Arial" w:cs="Arial"/>
              </w:rPr>
              <w:t xml:space="preserve">Rant blatu wykonany w sposób uniemożliwiający gromadzenie </w:t>
            </w:r>
            <w:r w:rsidR="5E1B90CE" w:rsidRPr="1F82AD0C">
              <w:rPr>
                <w:rFonts w:ascii="Arial" w:hAnsi="Arial" w:cs="Arial"/>
              </w:rPr>
              <w:t>się nieczystości</w:t>
            </w:r>
            <w:r w:rsidRPr="1F82AD0C">
              <w:rPr>
                <w:rFonts w:ascii="Arial" w:hAnsi="Arial" w:cs="Arial"/>
              </w:rPr>
              <w:t xml:space="preserve">  </w:t>
            </w:r>
          </w:p>
        </w:tc>
      </w:tr>
      <w:tr w:rsidR="00B64BBB" w:rsidRPr="005C1669" w14:paraId="60C12337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AEEB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511A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Blat pochylany na obydwa krótsze końce do minimum 25° nachylenia</w:t>
            </w:r>
          </w:p>
        </w:tc>
      </w:tr>
      <w:tr w:rsidR="00B64BBB" w:rsidRPr="005C1669" w14:paraId="01A5387F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EDD6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A6C" w14:textId="77777777" w:rsidR="00B64BBB" w:rsidRPr="005C1669" w:rsidRDefault="00B64BBB">
            <w:pPr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Wymiary: Długość: 200-210 cm Szerokość;75-80cm</w:t>
            </w:r>
          </w:p>
        </w:tc>
      </w:tr>
      <w:tr w:rsidR="00B64BBB" w:rsidRPr="005C1669" w14:paraId="13C9E427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09A6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F0E9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Stół na kółkach Ø12-15 cm obrotowych z hamulcami</w:t>
            </w:r>
          </w:p>
        </w:tc>
      </w:tr>
      <w:tr w:rsidR="00B64BBB" w:rsidRPr="005C1669" w14:paraId="035795D3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66E9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E211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Wykonanie w całości ze stali kwasoodpornej 1.4301 lub równoważnej</w:t>
            </w:r>
          </w:p>
        </w:tc>
      </w:tr>
      <w:tr w:rsidR="00832C31" w:rsidRPr="005C1669" w14:paraId="3C627423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31E" w14:textId="77777777" w:rsidR="00832C31" w:rsidRPr="005C1669" w:rsidRDefault="00832C31" w:rsidP="00832C31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853" w14:textId="77777777" w:rsidR="00832C31" w:rsidRPr="005C1669" w:rsidRDefault="009D0499">
            <w:pPr>
              <w:rPr>
                <w:rFonts w:ascii="Arial" w:eastAsia="Times New Roman" w:hAnsi="Arial" w:cs="Arial"/>
              </w:rPr>
            </w:pPr>
            <w:r w:rsidRPr="005C1669">
              <w:rPr>
                <w:rFonts w:ascii="Arial" w:eastAsia="Times New Roman" w:hAnsi="Arial" w:cs="Arial"/>
              </w:rPr>
              <w:t>Urządzenie nowe w momencie montażu</w:t>
            </w:r>
          </w:p>
        </w:tc>
      </w:tr>
      <w:tr w:rsidR="00832C31" w:rsidRPr="005C1669" w14:paraId="1C931978" w14:textId="77777777" w:rsidTr="1F82AD0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2E18" w14:textId="77777777" w:rsidR="00832C31" w:rsidRPr="005C1669" w:rsidRDefault="00832C31" w:rsidP="00832C31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1E38" w14:textId="77777777" w:rsidR="00832C31" w:rsidRPr="005C1669" w:rsidRDefault="00832C31">
            <w:pPr>
              <w:rPr>
                <w:rFonts w:ascii="Arial" w:eastAsia="Times New Roman" w:hAnsi="Arial" w:cs="Arial"/>
              </w:rPr>
            </w:pPr>
            <w:r w:rsidRPr="005C1669">
              <w:rPr>
                <w:rFonts w:ascii="Arial" w:hAnsi="Arial" w:cs="Arial"/>
              </w:rPr>
              <w:t>Urządzenie nie może być prototypem musi pochodzić z seryjnej produkcji.</w:t>
            </w:r>
          </w:p>
        </w:tc>
      </w:tr>
      <w:tr w:rsidR="00832C31" w:rsidRPr="005C1669" w14:paraId="086DDB87" w14:textId="77777777" w:rsidTr="1F82AD0C">
        <w:trPr>
          <w:trHeight w:val="8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E33D" w14:textId="74D0D07D" w:rsidR="00832C31" w:rsidRPr="005C1669" w:rsidRDefault="00692E60" w:rsidP="00692E60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16</w:t>
            </w: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826A" w14:textId="77777777" w:rsidR="00832C31" w:rsidRPr="005C1669" w:rsidRDefault="00832C31">
            <w:pPr>
              <w:rPr>
                <w:rFonts w:ascii="Arial" w:eastAsia="Times New Roman" w:hAnsi="Arial" w:cs="Arial"/>
              </w:rPr>
            </w:pPr>
            <w:r w:rsidRPr="005C1669">
              <w:rPr>
                <w:rFonts w:ascii="Arial" w:hAnsi="Arial" w:cs="Arial"/>
              </w:rPr>
              <w:t>Nie dopuszcza się żadnej ingerencji lub przeróbek w oryginalną konstrukcję producenta.</w:t>
            </w:r>
          </w:p>
        </w:tc>
      </w:tr>
      <w:tr w:rsidR="00B27FCC" w:rsidRPr="005C1669" w14:paraId="5AC5910F" w14:textId="77777777" w:rsidTr="1F82AD0C">
        <w:trPr>
          <w:trHeight w:val="301"/>
        </w:trPr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A7C38E" w14:textId="1C54FBD4" w:rsidR="00B27FCC" w:rsidRPr="005C1669" w:rsidRDefault="00692E60">
            <w:pPr>
              <w:tabs>
                <w:tab w:val="left" w:pos="5242"/>
                <w:tab w:val="left" w:pos="7858"/>
              </w:tabs>
              <w:suppressAutoHyphens/>
              <w:ind w:left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5DB93" w14:textId="33A952B0" w:rsidR="00B27FCC" w:rsidRPr="00B27FCC" w:rsidRDefault="00B27FCC" w:rsidP="00B27FCC">
            <w:pPr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Producent urządzenia musi posiadać certyfikat zarządzania jakością          ISO 9001:2015</w:t>
            </w:r>
          </w:p>
        </w:tc>
      </w:tr>
      <w:tr w:rsidR="00832C31" w:rsidRPr="005C1669" w14:paraId="036B6AD4" w14:textId="77777777" w:rsidTr="1F82AD0C">
        <w:trPr>
          <w:trHeight w:val="301"/>
        </w:trPr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8B744D" w14:textId="0B39D61A" w:rsidR="00832C31" w:rsidRPr="005C1669" w:rsidRDefault="00692E60">
            <w:pPr>
              <w:tabs>
                <w:tab w:val="left" w:pos="5242"/>
                <w:tab w:val="left" w:pos="7858"/>
              </w:tabs>
              <w:suppressAutoHyphens/>
              <w:ind w:left="108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F998E4" w14:textId="02440EBD" w:rsidR="00832C31" w:rsidRPr="005C1669" w:rsidRDefault="00832C31">
            <w:pPr>
              <w:tabs>
                <w:tab w:val="left" w:pos="5242"/>
                <w:tab w:val="left" w:pos="7858"/>
              </w:tabs>
              <w:suppressAutoHyphens/>
              <w:rPr>
                <w:rFonts w:ascii="Arial" w:eastAsia="Times New Roman" w:hAnsi="Arial" w:cs="Arial"/>
              </w:rPr>
            </w:pPr>
            <w:r w:rsidRPr="1F82AD0C">
              <w:rPr>
                <w:rFonts w:ascii="Arial" w:hAnsi="Arial" w:cs="Arial"/>
              </w:rPr>
              <w:t xml:space="preserve">Wykonawca zobowiązany jest dołączyć opisy techniczne, lub foldery, lub instrukcje    producenta ze zdjęciami (nie dopuszcza się zastąpienie zdjęć rysunkami) na potwierdzenie, że </w:t>
            </w:r>
            <w:r w:rsidR="176DCF1D" w:rsidRPr="1F82AD0C">
              <w:rPr>
                <w:rFonts w:ascii="Arial" w:hAnsi="Arial" w:cs="Arial"/>
              </w:rPr>
              <w:t xml:space="preserve">oferowane </w:t>
            </w:r>
            <w:r w:rsidR="44D70555" w:rsidRPr="1F82AD0C">
              <w:rPr>
                <w:rFonts w:ascii="Arial" w:hAnsi="Arial" w:cs="Arial"/>
              </w:rPr>
              <w:t>urządzenia nie</w:t>
            </w:r>
            <w:r w:rsidRPr="1F82AD0C">
              <w:rPr>
                <w:rFonts w:ascii="Arial" w:hAnsi="Arial" w:cs="Arial"/>
              </w:rPr>
              <w:t xml:space="preserve"> </w:t>
            </w:r>
            <w:r w:rsidR="10A2F512" w:rsidRPr="1F82AD0C">
              <w:rPr>
                <w:rFonts w:ascii="Arial" w:hAnsi="Arial" w:cs="Arial"/>
              </w:rPr>
              <w:t>są prototypami</w:t>
            </w:r>
            <w:r w:rsidRPr="1F82AD0C">
              <w:rPr>
                <w:rFonts w:ascii="Arial" w:hAnsi="Arial" w:cs="Arial"/>
              </w:rPr>
              <w:t xml:space="preserve"> i posiadają deklarowane parametry techniczne.   </w:t>
            </w:r>
          </w:p>
        </w:tc>
      </w:tr>
    </w:tbl>
    <w:p w14:paraId="4AEDEE34" w14:textId="77777777" w:rsidR="00832C31" w:rsidRDefault="00832C31"/>
    <w:sectPr w:rsidR="00832C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025A7" w14:textId="77777777" w:rsidR="00A7045A" w:rsidRDefault="00A7045A" w:rsidP="00485CAE">
      <w:pPr>
        <w:spacing w:after="0" w:line="240" w:lineRule="auto"/>
      </w:pPr>
      <w:r>
        <w:separator/>
      </w:r>
    </w:p>
  </w:endnote>
  <w:endnote w:type="continuationSeparator" w:id="0">
    <w:p w14:paraId="31AFFD35" w14:textId="77777777" w:rsidR="00A7045A" w:rsidRDefault="00A7045A" w:rsidP="00485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B5A79" w14:textId="77777777" w:rsidR="00485CAE" w:rsidRDefault="00485C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45C02" w14:textId="77777777" w:rsidR="00485CAE" w:rsidRDefault="00485C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E478" w14:textId="77777777" w:rsidR="00485CAE" w:rsidRDefault="00485C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6C6C0" w14:textId="77777777" w:rsidR="00A7045A" w:rsidRDefault="00A7045A" w:rsidP="00485CAE">
      <w:pPr>
        <w:spacing w:after="0" w:line="240" w:lineRule="auto"/>
      </w:pPr>
      <w:r>
        <w:separator/>
      </w:r>
    </w:p>
  </w:footnote>
  <w:footnote w:type="continuationSeparator" w:id="0">
    <w:p w14:paraId="06F57590" w14:textId="77777777" w:rsidR="00A7045A" w:rsidRDefault="00A7045A" w:rsidP="00485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9C78" w14:textId="77777777" w:rsidR="00485CAE" w:rsidRDefault="00485C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BCD1" w14:textId="6FC40432" w:rsidR="00485CAE" w:rsidRDefault="00485CAE">
    <w:pPr>
      <w:pStyle w:val="Nagwek"/>
    </w:pPr>
    <w:r>
      <w:rPr>
        <w:noProof/>
      </w:rPr>
      <w:drawing>
        <wp:inline distT="0" distB="0" distL="0" distR="0" wp14:anchorId="4DE1E87A" wp14:editId="3FFA8AAA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BFDFB" w14:textId="77777777" w:rsidR="00485CAE" w:rsidRDefault="00485C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D19D8"/>
    <w:multiLevelType w:val="hybridMultilevel"/>
    <w:tmpl w:val="6A72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9870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C31"/>
    <w:rsid w:val="00485CAE"/>
    <w:rsid w:val="004B2739"/>
    <w:rsid w:val="005C1669"/>
    <w:rsid w:val="00621FAD"/>
    <w:rsid w:val="00692E60"/>
    <w:rsid w:val="006D43B7"/>
    <w:rsid w:val="00832C31"/>
    <w:rsid w:val="0088480A"/>
    <w:rsid w:val="008E482D"/>
    <w:rsid w:val="009D0499"/>
    <w:rsid w:val="00A041E4"/>
    <w:rsid w:val="00A7045A"/>
    <w:rsid w:val="00B27FCC"/>
    <w:rsid w:val="00B64BBB"/>
    <w:rsid w:val="00BB03A6"/>
    <w:rsid w:val="00DC0BB9"/>
    <w:rsid w:val="00E5447E"/>
    <w:rsid w:val="00EA7218"/>
    <w:rsid w:val="00ED4DBC"/>
    <w:rsid w:val="04EF216F"/>
    <w:rsid w:val="0864F818"/>
    <w:rsid w:val="10A2F512"/>
    <w:rsid w:val="129EAA82"/>
    <w:rsid w:val="176DCF1D"/>
    <w:rsid w:val="1F82AD0C"/>
    <w:rsid w:val="1F905BE4"/>
    <w:rsid w:val="2A4D99F9"/>
    <w:rsid w:val="3578DC7A"/>
    <w:rsid w:val="429F701D"/>
    <w:rsid w:val="44D70555"/>
    <w:rsid w:val="5E1B90CE"/>
    <w:rsid w:val="5F5E7705"/>
    <w:rsid w:val="6FCADD69"/>
    <w:rsid w:val="7BACE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C890D"/>
  <w15:docId w15:val="{47EC6478-0E96-4A85-8B09-2D7A43CF8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832C31"/>
    <w:pPr>
      <w:keepNext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bCs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32C31"/>
    <w:rPr>
      <w:rFonts w:ascii="Arial" w:eastAsia="Times New Roman" w:hAnsi="Arial" w:cs="Times New Roman"/>
      <w:b/>
      <w:bCs/>
      <w:iCs/>
      <w:sz w:val="24"/>
      <w:szCs w:val="24"/>
      <w:lang w:eastAsia="pl-PL"/>
    </w:rPr>
  </w:style>
  <w:style w:type="paragraph" w:customStyle="1" w:styleId="ust">
    <w:name w:val="ust"/>
    <w:rsid w:val="00832C3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85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CAE"/>
  </w:style>
  <w:style w:type="paragraph" w:styleId="Stopka">
    <w:name w:val="footer"/>
    <w:basedOn w:val="Normalny"/>
    <w:link w:val="StopkaZnak"/>
    <w:uiPriority w:val="99"/>
    <w:unhideWhenUsed/>
    <w:rsid w:val="00485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C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7</cp:revision>
  <dcterms:created xsi:type="dcterms:W3CDTF">2026-02-25T11:25:00Z</dcterms:created>
  <dcterms:modified xsi:type="dcterms:W3CDTF">2026-04-10T13:16:00Z</dcterms:modified>
</cp:coreProperties>
</file>